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CB7F9D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7F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Финансовые рынки                             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F45B24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CB7F9D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7F9D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CB7F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7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ДОТ </w:t>
            </w:r>
            <w:proofErr w:type="gramStart"/>
            <w:r w:rsidRPr="00CB7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очное</w:t>
            </w:r>
            <w:proofErr w:type="gramEnd"/>
            <w:r w:rsidRPr="00CB7F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   </w:t>
            </w:r>
            <w:r w:rsidRPr="00CB7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«6В04106 - 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B7F9D" w:rsidRPr="00CB7F9D">
        <w:rPr>
          <w:rFonts w:ascii="Times New Roman" w:eastAsia="Calibri" w:hAnsi="Times New Roman" w:cs="Times New Roman"/>
          <w:b/>
          <w:sz w:val="28"/>
          <w:szCs w:val="28"/>
        </w:rPr>
        <w:t>Финансовые рынки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При сдаче  экзамена требуется представить полные ответы на поставленные вопросы и решить практические задания.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1. Инфраструктура финансового рынка и его составные элементы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2. Денежные  рынки и его финансовые инструменты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3. Особенности функционирования депозитного рынка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4. Кредитный рынок, его сущность и значение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5. Валютный рынок и валютные операции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Рынок ценных бумаг, его фун</w:t>
      </w:r>
      <w:r w:rsidRPr="00151943">
        <w:rPr>
          <w:rFonts w:ascii="Times New Roman" w:eastAsia="Calibri" w:hAnsi="Times New Roman" w:cs="Times New Roman"/>
          <w:sz w:val="28"/>
          <w:szCs w:val="28"/>
        </w:rPr>
        <w:t>кции и структура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7. Рынок страховых услуг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8. Рынок пенсионных услуг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9. Финансовое посредничество и финансовые посредники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10. Становление и развитие финансового рынка  Республики Казахстан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11. Правовые основы регулирования финансового рынка Казахстана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 xml:space="preserve">12. Мировой финансовый рынок.  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13. Институты финансового рынка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14. Международные финансовые организации</w:t>
      </w:r>
    </w:p>
    <w:p w:rsid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15. Глобализация финансового рынка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CB7F9D" w:rsidRPr="00CB7F9D" w:rsidRDefault="00CB7F9D" w:rsidP="00CB7F9D">
      <w:pPr>
        <w:tabs>
          <w:tab w:val="left" w:pos="80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CB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полученные теоретические знания законов РК и законодательные акты РК о финансовом рынке РК;</w:t>
      </w:r>
    </w:p>
    <w:p w:rsidR="00CB7F9D" w:rsidRPr="00CB7F9D" w:rsidRDefault="00CB7F9D" w:rsidP="00CB7F9D">
      <w:pPr>
        <w:tabs>
          <w:tab w:val="left" w:pos="80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демонстрировать понимание общей структуры  финансового рынка   РК и деятельности его секторов;</w:t>
      </w:r>
    </w:p>
    <w:p w:rsidR="00CB7F9D" w:rsidRPr="00CB7F9D" w:rsidRDefault="00CB7F9D" w:rsidP="00CB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</w:t>
      </w:r>
      <w:r w:rsidRPr="00CB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правила, законы, принципы возникновения и функционирования кредита, банков и банковских операций;</w:t>
      </w:r>
    </w:p>
    <w:p w:rsidR="00CB7F9D" w:rsidRPr="00CB7F9D" w:rsidRDefault="00CB7F9D" w:rsidP="00CB7F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</w:t>
      </w:r>
      <w:r w:rsidRPr="00CB7F9D">
        <w:rPr>
          <w:rFonts w:ascii="Times New Roman" w:eastAsia="Calibri" w:hAnsi="Times New Roman" w:cs="Times New Roman"/>
          <w:sz w:val="28"/>
          <w:szCs w:val="28"/>
        </w:rPr>
        <w:t>-  знать функции, принципы, формы и виды страхования РК и реформы пенсионной системы РК;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    - понимать  суть стратегии  международных финансовых центров.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 «</w:t>
      </w:r>
      <w:r w:rsidR="00CB7F9D" w:rsidRPr="00CB7F9D">
        <w:rPr>
          <w:rFonts w:ascii="Times New Roman" w:eastAsia="Calibri" w:hAnsi="Times New Roman" w:cs="Times New Roman"/>
          <w:sz w:val="28"/>
          <w:szCs w:val="28"/>
        </w:rPr>
        <w:t>Финансовые рынки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финансового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финансового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финансового рынка в развитии экономики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финансового рынка 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классификации финансовых рынков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финансового рынка РК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элементы финансового рынка РК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Сущность и значение денежного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денежного рынка в экономике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с использованием наличных денег и безналичные платежи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Вексельное обращение 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акцепты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чеками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Наличные </w:t>
      </w:r>
      <w:bookmarkStart w:id="0" w:name="_GoBack"/>
      <w:bookmarkEnd w:id="0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и функции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Платежные поручения, платежные              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Аккредитивы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 пластиковыми  карточками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значение депозитного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Депозиты  как ресурсная база коммерческих банков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депозитов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депозитного счета до востребования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АТ</w:t>
      </w:r>
      <w:proofErr w:type="gramStart"/>
      <w:r w:rsidRPr="009D6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-счетах.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Контокоррентный счет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счет с овердрафтом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коммерческих банков с чековыми  депозитами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proofErr w:type="spellEnd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-счетов, счета на сберегательных книжках, счета с выпиской состояния сберегательного вклада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Депозитные счета денежного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депозитных сертификатов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Безобортные</w:t>
      </w:r>
      <w:proofErr w:type="spellEnd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оборотные депозитные сертификаты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кредита в воспроизводственном процессе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связь кредита и денег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кредита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кредитного рынка в Казахстане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кредитов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Ипотечный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валютных рынков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основные этапы развития валютных рынков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валютного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Биржевые и внебиржевые рынки валют</w:t>
      </w:r>
    </w:p>
    <w:p w:rsidR="009D6322" w:rsidRDefault="009D6322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1.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Искаков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. У.М., </w:t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Бохаев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Д.Т. «Финансовые рынки и посредники» </w:t>
      </w:r>
      <w:proofErr w:type="gramStart"/>
      <w:r w:rsidRPr="00CB7F9D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Pr="00CB7F9D">
        <w:rPr>
          <w:rFonts w:ascii="Times New Roman" w:eastAsia="Calibri" w:hAnsi="Times New Roman" w:cs="Times New Roman"/>
          <w:sz w:val="28"/>
          <w:szCs w:val="28"/>
        </w:rPr>
        <w:t>кономика 2015г.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2.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>Рынок ценных бумаг: Учебник / В.А. Галанов. - М.: НИЦ ИНФРА-М, 2014. - 378 с.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3.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Байбулекова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Л.А. Управление портфелем ценных бумаг. Учебник для вузов.- Алматы: </w:t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Айтұмар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>, 2014 г.-286 с.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>Финансовый менеджмент: учебник / Б. С. Сапарова</w:t>
      </w:r>
      <w:proofErr w:type="gramStart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НИИ Финансово-банковского менеджмента при </w:t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КазЭУ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им. Т. Рыскулова. - Алматы</w:t>
      </w:r>
      <w:proofErr w:type="gramStart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Экономика, 2015. - 462 с. 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5.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 xml:space="preserve">Закон Республики Казахстан от 8 января 2003 года № 373-II «Об инвестициях» (с изменениями и дополнениями по состоянию на 01.12.2015 г.) </w:t>
      </w:r>
    </w:p>
    <w:p w:rsidR="006D1CE0" w:rsidRDefault="00CB7F9D" w:rsidP="00CB7F9D">
      <w:pPr>
        <w:spacing w:after="0" w:line="240" w:lineRule="auto"/>
        <w:contextualSpacing/>
        <w:jc w:val="both"/>
      </w:pPr>
      <w:r w:rsidRPr="00CB7F9D">
        <w:rPr>
          <w:rFonts w:ascii="Times New Roman" w:eastAsia="Calibri" w:hAnsi="Times New Roman" w:cs="Times New Roman"/>
          <w:sz w:val="28"/>
          <w:szCs w:val="28"/>
        </w:rPr>
        <w:t>6.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 xml:space="preserve"> Закон РК «О рынке ценных бумаг» от 02.07.2003 г. №461-II (с изменениями на 27.02.2017 г.)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C94"/>
    <w:multiLevelType w:val="multilevel"/>
    <w:tmpl w:val="3C562E84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B5ACA"/>
    <w:multiLevelType w:val="hybridMultilevel"/>
    <w:tmpl w:val="9002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B72F9"/>
    <w:multiLevelType w:val="multilevel"/>
    <w:tmpl w:val="3C56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abstractNum w:abstractNumId="5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1449B3"/>
    <w:rsid w:val="00151943"/>
    <w:rsid w:val="003029FA"/>
    <w:rsid w:val="00324471"/>
    <w:rsid w:val="004F3322"/>
    <w:rsid w:val="006D1CE0"/>
    <w:rsid w:val="00760614"/>
    <w:rsid w:val="007A5030"/>
    <w:rsid w:val="007C35B4"/>
    <w:rsid w:val="00831F83"/>
    <w:rsid w:val="009D6322"/>
    <w:rsid w:val="009E2FBE"/>
    <w:rsid w:val="00B07051"/>
    <w:rsid w:val="00CB7F9D"/>
    <w:rsid w:val="00ED74D5"/>
    <w:rsid w:val="00EF6828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29</cp:revision>
  <dcterms:created xsi:type="dcterms:W3CDTF">2020-03-23T13:28:00Z</dcterms:created>
  <dcterms:modified xsi:type="dcterms:W3CDTF">2020-03-27T05:22:00Z</dcterms:modified>
</cp:coreProperties>
</file>